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5382C" w14:textId="77777777" w:rsidR="00064C2C" w:rsidRDefault="008C6FD0" w:rsidP="004E3BA8">
      <w:pPr>
        <w:rPr>
          <w:b/>
          <w:sz w:val="28"/>
          <w:szCs w:val="28"/>
        </w:rPr>
      </w:pPr>
      <w:r>
        <w:rPr>
          <w:b/>
          <w:sz w:val="28"/>
          <w:szCs w:val="28"/>
        </w:rPr>
        <w:t>DRAFT 2 – 8/25</w:t>
      </w:r>
      <w:r w:rsidR="00064C2C">
        <w:rPr>
          <w:b/>
          <w:sz w:val="28"/>
          <w:szCs w:val="28"/>
        </w:rPr>
        <w:t>/2013</w:t>
      </w:r>
    </w:p>
    <w:p w14:paraId="7802C538" w14:textId="77777777" w:rsidR="0022643E" w:rsidRDefault="0022643E" w:rsidP="0022643E">
      <w:pPr>
        <w:spacing w:after="0"/>
        <w:rPr>
          <w:b/>
          <w:sz w:val="32"/>
          <w:szCs w:val="28"/>
        </w:rPr>
      </w:pPr>
      <w:r w:rsidRPr="0022643E">
        <w:rPr>
          <w:b/>
          <w:sz w:val="32"/>
          <w:szCs w:val="28"/>
        </w:rPr>
        <w:t>What a principal/leader needs to know and be able to do</w:t>
      </w:r>
      <w:r>
        <w:rPr>
          <w:b/>
          <w:sz w:val="32"/>
          <w:szCs w:val="28"/>
        </w:rPr>
        <w:t>:</w:t>
      </w:r>
    </w:p>
    <w:p w14:paraId="3BBC2EEB" w14:textId="1D54FC71" w:rsidR="0022643E" w:rsidRPr="0022643E" w:rsidRDefault="00ED224F" w:rsidP="0022643E">
      <w:pPr>
        <w:spacing w:after="0"/>
        <w:rPr>
          <w:b/>
          <w:sz w:val="32"/>
          <w:szCs w:val="28"/>
        </w:rPr>
      </w:pPr>
      <w:r w:rsidRPr="0022643E">
        <w:rPr>
          <w:b/>
          <w:sz w:val="32"/>
          <w:szCs w:val="28"/>
        </w:rPr>
        <w:t xml:space="preserve">Power Standards </w:t>
      </w:r>
      <w:r w:rsidR="00B05441" w:rsidRPr="0022643E">
        <w:rPr>
          <w:b/>
          <w:sz w:val="32"/>
          <w:szCs w:val="28"/>
        </w:rPr>
        <w:t xml:space="preserve">and Learning Targets </w:t>
      </w:r>
      <w:r w:rsidRPr="0022643E">
        <w:rPr>
          <w:b/>
          <w:sz w:val="32"/>
          <w:szCs w:val="28"/>
        </w:rPr>
        <w:t xml:space="preserve">for </w:t>
      </w:r>
      <w:r w:rsidR="00B05441" w:rsidRPr="0022643E">
        <w:rPr>
          <w:b/>
          <w:sz w:val="32"/>
          <w:szCs w:val="28"/>
        </w:rPr>
        <w:t xml:space="preserve">Principals/Leaders in a </w:t>
      </w:r>
      <w:r w:rsidRPr="0022643E">
        <w:rPr>
          <w:b/>
          <w:sz w:val="32"/>
          <w:szCs w:val="28"/>
        </w:rPr>
        <w:t>PLC</w:t>
      </w:r>
    </w:p>
    <w:p w14:paraId="403FC980" w14:textId="672FE7F2" w:rsidR="005248F8" w:rsidRDefault="0022643E" w:rsidP="0022643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248F8">
        <w:rPr>
          <w:sz w:val="24"/>
          <w:szCs w:val="24"/>
        </w:rPr>
        <w:t>(</w:t>
      </w:r>
      <w:proofErr w:type="gramStart"/>
      <w:r w:rsidR="005248F8">
        <w:rPr>
          <w:sz w:val="24"/>
          <w:szCs w:val="24"/>
        </w:rPr>
        <w:t>taken</w:t>
      </w:r>
      <w:proofErr w:type="gramEnd"/>
      <w:r w:rsidR="005248F8">
        <w:rPr>
          <w:sz w:val="24"/>
          <w:szCs w:val="24"/>
        </w:rPr>
        <w:t xml:space="preserve"> from Figure 4.4 Critical Questions for Principal Consideration, </w:t>
      </w:r>
      <w:r w:rsidR="005248F8">
        <w:rPr>
          <w:i/>
          <w:sz w:val="24"/>
          <w:szCs w:val="24"/>
        </w:rPr>
        <w:t>Every School, Every Team, Every Classroom</w:t>
      </w:r>
      <w:r w:rsidR="005248F8">
        <w:rPr>
          <w:sz w:val="24"/>
          <w:szCs w:val="24"/>
        </w:rPr>
        <w:t>, Solution Tree, 2012)</w:t>
      </w:r>
    </w:p>
    <w:p w14:paraId="606541B5" w14:textId="77777777" w:rsidR="0022643E" w:rsidRPr="005248F8" w:rsidRDefault="0022643E" w:rsidP="0022643E">
      <w:pPr>
        <w:spacing w:after="0"/>
        <w:rPr>
          <w:sz w:val="24"/>
          <w:szCs w:val="24"/>
        </w:rPr>
      </w:pPr>
    </w:p>
    <w:p w14:paraId="6A220DF0" w14:textId="77777777" w:rsidR="00B05441" w:rsidRPr="008C039F" w:rsidRDefault="00B05441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Principals/leaders build a foundation for Professional Learning Communities within their building.</w:t>
      </w:r>
      <w:r w:rsidR="008C039F">
        <w:rPr>
          <w:b/>
          <w:i/>
          <w:sz w:val="24"/>
          <w:szCs w:val="24"/>
        </w:rPr>
        <w:t xml:space="preserve"> </w:t>
      </w:r>
      <w:r w:rsidR="008C039F">
        <w:rPr>
          <w:b/>
          <w:i/>
          <w:color w:val="FF0000"/>
          <w:sz w:val="24"/>
          <w:szCs w:val="24"/>
        </w:rPr>
        <w:t>(Heather</w:t>
      </w:r>
      <w:r w:rsidR="008C6FD0">
        <w:rPr>
          <w:b/>
          <w:i/>
          <w:color w:val="FF0000"/>
          <w:sz w:val="24"/>
          <w:szCs w:val="24"/>
        </w:rPr>
        <w:t>)</w:t>
      </w:r>
    </w:p>
    <w:p w14:paraId="377D933E" w14:textId="77777777" w:rsidR="00696BD3" w:rsidRDefault="00E704BC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 can </w:t>
      </w:r>
      <w:r w:rsidR="00696BD3">
        <w:rPr>
          <w:sz w:val="24"/>
          <w:szCs w:val="24"/>
        </w:rPr>
        <w:t xml:space="preserve">articulate and foster a school culture of the district’s vision and </w:t>
      </w:r>
      <w:r w:rsidR="00064C2C">
        <w:rPr>
          <w:sz w:val="24"/>
          <w:szCs w:val="24"/>
        </w:rPr>
        <w:t xml:space="preserve">mission: </w:t>
      </w:r>
      <w:r>
        <w:rPr>
          <w:sz w:val="24"/>
          <w:szCs w:val="24"/>
        </w:rPr>
        <w:t xml:space="preserve">collective responsibility for </w:t>
      </w:r>
      <w:r w:rsidR="006F204D">
        <w:rPr>
          <w:sz w:val="24"/>
          <w:szCs w:val="24"/>
        </w:rPr>
        <w:t>high levels of student learning</w:t>
      </w:r>
      <w:r>
        <w:rPr>
          <w:sz w:val="24"/>
          <w:szCs w:val="24"/>
        </w:rPr>
        <w:t>, regardless of circumstances</w:t>
      </w:r>
    </w:p>
    <w:p w14:paraId="6786904E" w14:textId="77777777" w:rsidR="00E704BC" w:rsidRPr="00064C2C" w:rsidRDefault="005B08EE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064C2C">
        <w:rPr>
          <w:sz w:val="24"/>
          <w:szCs w:val="24"/>
        </w:rPr>
        <w:t xml:space="preserve">I can ensure that all students </w:t>
      </w:r>
      <w:r w:rsidR="00696BD3" w:rsidRPr="00064C2C">
        <w:rPr>
          <w:sz w:val="24"/>
          <w:szCs w:val="24"/>
        </w:rPr>
        <w:t>receive</w:t>
      </w:r>
      <w:r w:rsidRPr="00064C2C">
        <w:rPr>
          <w:sz w:val="24"/>
          <w:szCs w:val="24"/>
        </w:rPr>
        <w:t xml:space="preserve"> a g</w:t>
      </w:r>
      <w:r w:rsidR="00E704BC" w:rsidRPr="00064C2C">
        <w:rPr>
          <w:sz w:val="24"/>
          <w:szCs w:val="24"/>
        </w:rPr>
        <w:t>uaranteed and viable curriculum</w:t>
      </w:r>
    </w:p>
    <w:p w14:paraId="305AF7EC" w14:textId="77777777" w:rsidR="00A64F35" w:rsidRDefault="00A64F35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 can collaboratively develop and monitor </w:t>
      </w:r>
      <w:r w:rsidR="001C2224">
        <w:rPr>
          <w:sz w:val="24"/>
          <w:szCs w:val="24"/>
        </w:rPr>
        <w:t xml:space="preserve">building-level </w:t>
      </w:r>
      <w:r>
        <w:rPr>
          <w:sz w:val="24"/>
          <w:szCs w:val="24"/>
        </w:rPr>
        <w:t xml:space="preserve">SMART goals with </w:t>
      </w:r>
      <w:r w:rsidR="001C2224">
        <w:rPr>
          <w:sz w:val="24"/>
          <w:szCs w:val="24"/>
        </w:rPr>
        <w:t>the building</w:t>
      </w:r>
      <w:r>
        <w:rPr>
          <w:sz w:val="24"/>
          <w:szCs w:val="24"/>
        </w:rPr>
        <w:t xml:space="preserve"> leadership team</w:t>
      </w:r>
    </w:p>
    <w:p w14:paraId="2CE5EEAE" w14:textId="77777777" w:rsidR="00A64F35" w:rsidRDefault="00A64F35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provide the resources, training, and support to meet building</w:t>
      </w:r>
      <w:r w:rsidR="001C2224">
        <w:rPr>
          <w:sz w:val="24"/>
          <w:szCs w:val="24"/>
        </w:rPr>
        <w:t xml:space="preserve">-level </w:t>
      </w:r>
      <w:r>
        <w:rPr>
          <w:sz w:val="24"/>
          <w:szCs w:val="24"/>
        </w:rPr>
        <w:t xml:space="preserve">SMART goals </w:t>
      </w:r>
      <w:r w:rsidR="001C2224">
        <w:rPr>
          <w:sz w:val="24"/>
          <w:szCs w:val="24"/>
        </w:rPr>
        <w:t xml:space="preserve">that translate </w:t>
      </w:r>
      <w:r>
        <w:rPr>
          <w:sz w:val="24"/>
          <w:szCs w:val="24"/>
        </w:rPr>
        <w:t>to team SMART goals</w:t>
      </w:r>
    </w:p>
    <w:p w14:paraId="0C0249CD" w14:textId="77777777" w:rsidR="001C2224" w:rsidRDefault="001C2224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adjust the schedule:</w:t>
      </w:r>
    </w:p>
    <w:p w14:paraId="4ED606FA" w14:textId="77777777" w:rsidR="001C2224" w:rsidRDefault="001C2224" w:rsidP="001C2224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 provide collaborative team time within the school day in collaboration with the building leadership team (minimum of 60 minutes weekly)</w:t>
      </w:r>
    </w:p>
    <w:p w14:paraId="03D685EE" w14:textId="77777777" w:rsidR="001C2224" w:rsidRDefault="001C2224" w:rsidP="001C2224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 allow for students to receive additional time and support for interventions and enrichment within the school day, regardless of the teacher to whom they are assigned</w:t>
      </w:r>
    </w:p>
    <w:p w14:paraId="57DCBE85" w14:textId="77777777" w:rsidR="001C2224" w:rsidRDefault="001C2224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analyze and adjust practices and procedures to align with our learning vision and mission</w:t>
      </w:r>
    </w:p>
    <w:p w14:paraId="4A85E3F6" w14:textId="77777777" w:rsidR="001C2224" w:rsidRPr="001C2224" w:rsidRDefault="001C2224" w:rsidP="00B05441">
      <w:pPr>
        <w:pStyle w:val="ListParagraph"/>
        <w:numPr>
          <w:ilvl w:val="1"/>
          <w:numId w:val="8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I can ensure major decisions are filtered through the question: </w:t>
      </w:r>
      <w:r w:rsidR="00064C2C">
        <w:rPr>
          <w:i/>
          <w:sz w:val="24"/>
          <w:szCs w:val="24"/>
        </w:rPr>
        <w:t>what will be the probable</w:t>
      </w:r>
      <w:r w:rsidRPr="001C2224">
        <w:rPr>
          <w:i/>
          <w:sz w:val="24"/>
          <w:szCs w:val="24"/>
        </w:rPr>
        <w:t xml:space="preserve"> impact on learning?</w:t>
      </w:r>
    </w:p>
    <w:p w14:paraId="0D872093" w14:textId="77777777" w:rsidR="00ED224F" w:rsidRPr="008C6FD0" w:rsidRDefault="00B05441" w:rsidP="00B05441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</w:t>
      </w:r>
      <w:r w:rsidR="00E704BC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thoughtfully </w:t>
      </w:r>
      <w:r w:rsidR="005B08EE" w:rsidRPr="008C039F">
        <w:rPr>
          <w:b/>
          <w:i/>
          <w:color w:val="FF0000"/>
          <w:sz w:val="24"/>
          <w:szCs w:val="24"/>
        </w:rPr>
        <w:t>establish and sustain</w:t>
      </w:r>
      <w:r w:rsidRPr="008C039F">
        <w:rPr>
          <w:b/>
          <w:i/>
          <w:sz w:val="24"/>
          <w:szCs w:val="24"/>
        </w:rPr>
        <w:t xml:space="preserve"> highly effective collaborative teams.</w:t>
      </w:r>
      <w:r w:rsidR="006D6562" w:rsidRPr="008C039F">
        <w:rPr>
          <w:b/>
          <w:i/>
          <w:sz w:val="24"/>
          <w:szCs w:val="24"/>
        </w:rPr>
        <w:t xml:space="preserve"> </w:t>
      </w:r>
      <w:r w:rsidR="006D6562" w:rsidRPr="008C039F">
        <w:rPr>
          <w:b/>
          <w:i/>
          <w:color w:val="FF0000"/>
          <w:sz w:val="24"/>
          <w:szCs w:val="24"/>
        </w:rPr>
        <w:t>(Karen will work on)</w:t>
      </w:r>
    </w:p>
    <w:p w14:paraId="13F95077" w14:textId="77777777" w:rsidR="008C6FD0" w:rsidRPr="008C6FD0" w:rsidRDefault="008C6FD0" w:rsidP="008C6FD0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8C6FD0">
        <w:rPr>
          <w:sz w:val="24"/>
          <w:szCs w:val="24"/>
        </w:rPr>
        <w:t xml:space="preserve">I can organize our school into collaborative teams that work </w:t>
      </w:r>
      <w:r w:rsidRPr="008C6FD0">
        <w:rPr>
          <w:i/>
          <w:sz w:val="24"/>
          <w:szCs w:val="24"/>
          <w:u w:val="single"/>
        </w:rPr>
        <w:t>interdependently</w:t>
      </w:r>
      <w:r w:rsidRPr="008C6FD0">
        <w:rPr>
          <w:i/>
          <w:sz w:val="24"/>
          <w:szCs w:val="24"/>
        </w:rPr>
        <w:t xml:space="preserve"> </w:t>
      </w:r>
      <w:r w:rsidRPr="008C6FD0">
        <w:rPr>
          <w:sz w:val="24"/>
          <w:szCs w:val="24"/>
        </w:rPr>
        <w:t xml:space="preserve">to </w:t>
      </w:r>
      <w:r w:rsidRPr="008C6FD0">
        <w:rPr>
          <w:i/>
          <w:sz w:val="24"/>
          <w:szCs w:val="24"/>
          <w:u w:val="single"/>
        </w:rPr>
        <w:t>achieve common goals</w:t>
      </w:r>
      <w:r w:rsidRPr="008C6FD0">
        <w:rPr>
          <w:sz w:val="24"/>
          <w:szCs w:val="24"/>
        </w:rPr>
        <w:t xml:space="preserve"> for which members hold themselves </w:t>
      </w:r>
      <w:r w:rsidRPr="008C6FD0">
        <w:rPr>
          <w:i/>
          <w:sz w:val="24"/>
          <w:szCs w:val="24"/>
          <w:u w:val="single"/>
        </w:rPr>
        <w:t>mutually accountable</w:t>
      </w:r>
      <w:r w:rsidRPr="008C6FD0">
        <w:rPr>
          <w:i/>
          <w:sz w:val="24"/>
          <w:szCs w:val="24"/>
        </w:rPr>
        <w:t xml:space="preserve">.  </w:t>
      </w:r>
    </w:p>
    <w:p w14:paraId="5E90AD63" w14:textId="77777777" w:rsidR="008C6FD0" w:rsidRPr="008C6FD0" w:rsidRDefault="008C6FD0" w:rsidP="008C6FD0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8C6FD0">
        <w:rPr>
          <w:sz w:val="24"/>
          <w:szCs w:val="24"/>
        </w:rPr>
        <w:t>I can embed collaborative teaming into the routine practices of the school by scheduling time for collaboration into the school day and school calendar.</w:t>
      </w:r>
    </w:p>
    <w:p w14:paraId="6F5885BB" w14:textId="77777777" w:rsidR="008C6FD0" w:rsidRPr="008C6FD0" w:rsidRDefault="008C6FD0" w:rsidP="008C6FD0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8C6FD0">
        <w:rPr>
          <w:sz w:val="24"/>
          <w:szCs w:val="24"/>
        </w:rPr>
        <w:t>I can facilitate regularly scheduled team leader meetings in which we model skills and strategies needed by collaborative teams.</w:t>
      </w:r>
    </w:p>
    <w:p w14:paraId="320F3DD0" w14:textId="77777777" w:rsidR="008C6FD0" w:rsidRPr="008C6FD0" w:rsidRDefault="008C6FD0" w:rsidP="008C6FD0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8C6FD0">
        <w:rPr>
          <w:sz w:val="24"/>
          <w:szCs w:val="24"/>
        </w:rPr>
        <w:lastRenderedPageBreak/>
        <w:t>I can work with the leadership team to create a clear, written definition of the role of team leader, give great care and thought into choosing team leaders, and provide ongoing training for team leaders.</w:t>
      </w:r>
    </w:p>
    <w:p w14:paraId="0DC3172D" w14:textId="77777777" w:rsidR="008C6FD0" w:rsidRPr="008C6FD0" w:rsidRDefault="008C6FD0" w:rsidP="008C6FD0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8C6FD0">
        <w:rPr>
          <w:sz w:val="24"/>
          <w:szCs w:val="24"/>
        </w:rPr>
        <w:t>I can ensure that all teams develop and adopt team norms each year and that all teams address the team response when a member does not adhere to the norms.</w:t>
      </w:r>
    </w:p>
    <w:p w14:paraId="105CDF2F" w14:textId="77777777" w:rsidR="008C6FD0" w:rsidRPr="008C6FD0" w:rsidRDefault="008C6FD0" w:rsidP="008C6FD0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8C6FD0">
        <w:rPr>
          <w:sz w:val="24"/>
          <w:szCs w:val="24"/>
        </w:rPr>
        <w:t>I can work with staff to clearly articulate the work of collaborative teams and how that work will be monitored.</w:t>
      </w:r>
    </w:p>
    <w:p w14:paraId="55EACCA3" w14:textId="77777777" w:rsidR="008C6FD0" w:rsidRPr="008C6FD0" w:rsidRDefault="008C6FD0" w:rsidP="008C6FD0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8C6FD0">
        <w:rPr>
          <w:sz w:val="24"/>
          <w:szCs w:val="24"/>
        </w:rPr>
        <w:t xml:space="preserve">I can develop systems to analyze the work of each team, monitor the contributions of each team member, </w:t>
      </w:r>
      <w:proofErr w:type="gramStart"/>
      <w:r w:rsidRPr="008C6FD0">
        <w:rPr>
          <w:sz w:val="24"/>
          <w:szCs w:val="24"/>
        </w:rPr>
        <w:t>ensure</w:t>
      </w:r>
      <w:proofErr w:type="gramEnd"/>
      <w:r w:rsidRPr="008C6FD0">
        <w:rPr>
          <w:sz w:val="24"/>
          <w:szCs w:val="24"/>
        </w:rPr>
        <w:t xml:space="preserve"> that teams receive the help they need when they experience difficulty or their work does not meet a high standard of quality.</w:t>
      </w:r>
    </w:p>
    <w:p w14:paraId="2BB97CC1" w14:textId="1830B545" w:rsidR="00ED224F" w:rsidRPr="0022643E" w:rsidRDefault="00B05441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</w:t>
      </w:r>
      <w:r w:rsidR="005B08EE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foster a clear and passionate focus on learning</w:t>
      </w:r>
      <w:r w:rsidR="006D6562" w:rsidRPr="008C039F">
        <w:rPr>
          <w:b/>
          <w:i/>
          <w:sz w:val="24"/>
          <w:szCs w:val="24"/>
        </w:rPr>
        <w:t xml:space="preserve"> </w:t>
      </w:r>
      <w:r w:rsidR="0022643E">
        <w:rPr>
          <w:b/>
          <w:i/>
          <w:color w:val="FF0000"/>
          <w:sz w:val="24"/>
          <w:szCs w:val="24"/>
        </w:rPr>
        <w:t>(Mark)</w:t>
      </w:r>
    </w:p>
    <w:p w14:paraId="1FA6D669" w14:textId="77777777" w:rsidR="0022643E" w:rsidRDefault="0022643E" w:rsidP="0022643E">
      <w:pPr>
        <w:pStyle w:val="ListParagraph"/>
        <w:numPr>
          <w:ilvl w:val="1"/>
          <w:numId w:val="8"/>
        </w:numPr>
      </w:pPr>
      <w:r>
        <w:t>I can identify the power standards and essential outcomes collectively with my team.</w:t>
      </w:r>
    </w:p>
    <w:p w14:paraId="5E7C326A" w14:textId="77777777" w:rsidR="0022643E" w:rsidRDefault="0022643E" w:rsidP="0022643E">
      <w:pPr>
        <w:pStyle w:val="ListParagraph"/>
        <w:numPr>
          <w:ilvl w:val="1"/>
          <w:numId w:val="8"/>
        </w:numPr>
      </w:pPr>
      <w:r>
        <w:t>I can identify that the power standards align vertically with other courses/grade-levels.</w:t>
      </w:r>
    </w:p>
    <w:p w14:paraId="5DA6F628" w14:textId="77777777" w:rsidR="0022643E" w:rsidRDefault="0022643E" w:rsidP="0022643E">
      <w:pPr>
        <w:pStyle w:val="ListParagraph"/>
        <w:numPr>
          <w:ilvl w:val="1"/>
          <w:numId w:val="8"/>
        </w:numPr>
      </w:pPr>
      <w:r>
        <w:t>I can develop an appropriate pacing guide in collaboration with my team.</w:t>
      </w:r>
    </w:p>
    <w:p w14:paraId="693E3AB7" w14:textId="77777777" w:rsidR="0022643E" w:rsidRDefault="0022643E" w:rsidP="0022643E">
      <w:pPr>
        <w:pStyle w:val="ListParagraph"/>
        <w:numPr>
          <w:ilvl w:val="1"/>
          <w:numId w:val="8"/>
        </w:numPr>
      </w:pPr>
      <w:r>
        <w:t>I can develop common formative and summative assessments to evidence mastery of skills and content.</w:t>
      </w:r>
    </w:p>
    <w:p w14:paraId="135F64B0" w14:textId="77777777" w:rsidR="0022643E" w:rsidRDefault="0022643E" w:rsidP="0022643E">
      <w:pPr>
        <w:pStyle w:val="ListParagraph"/>
        <w:numPr>
          <w:ilvl w:val="1"/>
          <w:numId w:val="8"/>
        </w:numPr>
      </w:pPr>
      <w:r>
        <w:t>I can develop common scoring rubrics collaboratively with my team.</w:t>
      </w:r>
    </w:p>
    <w:p w14:paraId="4D28256D" w14:textId="235173A5" w:rsidR="0022643E" w:rsidRPr="0022643E" w:rsidRDefault="0022643E" w:rsidP="0022643E">
      <w:pPr>
        <w:pStyle w:val="ListParagraph"/>
        <w:numPr>
          <w:ilvl w:val="1"/>
          <w:numId w:val="8"/>
        </w:numPr>
      </w:pPr>
      <w:r>
        <w:t>I can demonstrate inter-rater reliability with my teammates in the application of scoring rubrics.</w:t>
      </w:r>
    </w:p>
    <w:p w14:paraId="05F3D567" w14:textId="3391F272" w:rsidR="00B05441" w:rsidRPr="008C039F" w:rsidRDefault="00B05441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</w:t>
      </w:r>
      <w:r w:rsidR="005B08EE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actively monitor student learning</w:t>
      </w:r>
      <w:r w:rsidR="006D6562" w:rsidRPr="008C039F">
        <w:rPr>
          <w:b/>
          <w:i/>
          <w:sz w:val="24"/>
          <w:szCs w:val="24"/>
        </w:rPr>
        <w:t xml:space="preserve"> </w:t>
      </w:r>
      <w:r w:rsidR="0022643E">
        <w:rPr>
          <w:b/>
          <w:i/>
          <w:color w:val="FF0000"/>
          <w:sz w:val="24"/>
          <w:szCs w:val="24"/>
        </w:rPr>
        <w:t>(Heather</w:t>
      </w:r>
      <w:r w:rsidR="006D6562" w:rsidRPr="008C039F">
        <w:rPr>
          <w:b/>
          <w:i/>
          <w:color w:val="FF0000"/>
          <w:sz w:val="24"/>
          <w:szCs w:val="24"/>
        </w:rPr>
        <w:t>)</w:t>
      </w:r>
    </w:p>
    <w:p w14:paraId="764E895C" w14:textId="77777777" w:rsid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provide resources, training, and examples of the power and use of common formative assessments</w:t>
      </w:r>
    </w:p>
    <w:p w14:paraId="3DF8906C" w14:textId="77777777" w:rsid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create an expectation of and provide support for development of common formative assessments</w:t>
      </w:r>
    </w:p>
    <w:p w14:paraId="03C95EC6" w14:textId="77777777" w:rsid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provide resources, training, and support for the use of common formative assessments to make instructional decisions abo</w:t>
      </w:r>
      <w:r w:rsidR="00BE63FB">
        <w:rPr>
          <w:sz w:val="24"/>
          <w:szCs w:val="24"/>
        </w:rPr>
        <w:t>ut interventions and enrichment</w:t>
      </w:r>
    </w:p>
    <w:p w14:paraId="5F4575BE" w14:textId="77777777" w:rsid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I can </w:t>
      </w:r>
      <w:r w:rsidR="00BE63FB">
        <w:rPr>
          <w:sz w:val="24"/>
          <w:szCs w:val="24"/>
        </w:rPr>
        <w:t>support staff in using the Data Wise process to learn from each other about ways to improve instructional effectiveness</w:t>
      </w:r>
    </w:p>
    <w:p w14:paraId="06C2F37C" w14:textId="77777777" w:rsidR="00BE63FB" w:rsidRDefault="00BE63FB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ensure team and building-level common formative assessments are shared across the district (and beyond)</w:t>
      </w:r>
    </w:p>
    <w:p w14:paraId="0003A063" w14:textId="77777777" w:rsidR="00BE63FB" w:rsidRDefault="00BE63FB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support PLC teams in aligning common formative assessment formats with key summative assessments</w:t>
      </w:r>
    </w:p>
    <w:p w14:paraId="262C9C41" w14:textId="77777777" w:rsidR="00BE63FB" w:rsidRDefault="00BE63FB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support continuous improvement by creating an expectation of continually tweaking and improving common assessments</w:t>
      </w:r>
    </w:p>
    <w:p w14:paraId="2796A19C" w14:textId="77777777" w:rsidR="0022643E" w:rsidRPr="0022643E" w:rsidRDefault="0022643E" w:rsidP="0022643E">
      <w:pPr>
        <w:rPr>
          <w:sz w:val="24"/>
          <w:szCs w:val="24"/>
        </w:rPr>
      </w:pPr>
      <w:bookmarkStart w:id="0" w:name="_GoBack"/>
      <w:bookmarkEnd w:id="0"/>
    </w:p>
    <w:p w14:paraId="18733C7D" w14:textId="77777777" w:rsidR="00B05441" w:rsidRPr="008C6FD0" w:rsidRDefault="00B05441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lastRenderedPageBreak/>
        <w:t>Principals</w:t>
      </w:r>
      <w:r w:rsidR="005B08EE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facilitate creation of </w:t>
      </w:r>
      <w:r w:rsidR="00E704BC" w:rsidRPr="008C039F">
        <w:rPr>
          <w:b/>
          <w:i/>
          <w:sz w:val="24"/>
          <w:szCs w:val="24"/>
        </w:rPr>
        <w:t>a school-wide, systematic, written plan for providing students with additional time, support, or enrichment</w:t>
      </w:r>
      <w:r w:rsidR="006D6562" w:rsidRPr="008C039F">
        <w:rPr>
          <w:b/>
          <w:i/>
          <w:sz w:val="24"/>
          <w:szCs w:val="24"/>
        </w:rPr>
        <w:t xml:space="preserve"> </w:t>
      </w:r>
      <w:r w:rsidR="006D6562" w:rsidRPr="008C039F">
        <w:rPr>
          <w:b/>
          <w:i/>
          <w:color w:val="FF0000"/>
          <w:sz w:val="24"/>
          <w:szCs w:val="24"/>
        </w:rPr>
        <w:t>(Karen</w:t>
      </w:r>
      <w:r w:rsidR="008C6FD0">
        <w:rPr>
          <w:b/>
          <w:i/>
          <w:color w:val="FF0000"/>
          <w:sz w:val="24"/>
          <w:szCs w:val="24"/>
        </w:rPr>
        <w:t>)</w:t>
      </w:r>
    </w:p>
    <w:p w14:paraId="5481478D" w14:textId="77777777" w:rsidR="0022643E" w:rsidRPr="0022643E" w:rsidRDefault="0022643E" w:rsidP="0022643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22643E">
        <w:rPr>
          <w:sz w:val="24"/>
          <w:szCs w:val="24"/>
        </w:rPr>
        <w:t xml:space="preserve">I can facilitate staff to develop a school wide, systematic, written plan for providing students with additional time and support (intervention) or extended learning opportunities (enrichment) within the school day, </w:t>
      </w:r>
      <w:r w:rsidRPr="0022643E">
        <w:rPr>
          <w:i/>
          <w:sz w:val="24"/>
          <w:szCs w:val="24"/>
        </w:rPr>
        <w:t>regardless</w:t>
      </w:r>
      <w:r w:rsidRPr="0022643E">
        <w:rPr>
          <w:sz w:val="24"/>
          <w:szCs w:val="24"/>
        </w:rPr>
        <w:t xml:space="preserve"> of the teacher to whom they are assigned.   The plan will include ways to monitor its effectiveness. </w:t>
      </w:r>
    </w:p>
    <w:p w14:paraId="7EA2C41C" w14:textId="77777777" w:rsidR="0022643E" w:rsidRPr="0022643E" w:rsidRDefault="0022643E" w:rsidP="0022643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22643E">
        <w:rPr>
          <w:sz w:val="24"/>
          <w:szCs w:val="24"/>
        </w:rPr>
        <w:t xml:space="preserve">I can facilitate development of a schedule for our school that supports the school wide </w:t>
      </w:r>
      <w:proofErr w:type="gramStart"/>
      <w:r w:rsidRPr="0022643E">
        <w:rPr>
          <w:sz w:val="24"/>
          <w:szCs w:val="24"/>
        </w:rPr>
        <w:t>plan</w:t>
      </w:r>
      <w:proofErr w:type="gramEnd"/>
      <w:r w:rsidRPr="0022643E">
        <w:rPr>
          <w:sz w:val="24"/>
          <w:szCs w:val="24"/>
        </w:rPr>
        <w:t xml:space="preserve"> for intervention and enrichment.</w:t>
      </w:r>
    </w:p>
    <w:p w14:paraId="454A68D9" w14:textId="77777777" w:rsidR="0022643E" w:rsidRPr="0022643E" w:rsidRDefault="0022643E" w:rsidP="0022643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22643E">
        <w:rPr>
          <w:sz w:val="24"/>
          <w:szCs w:val="24"/>
        </w:rPr>
        <w:t>I can ensure that the learning support provided in the plan is directive (not invitational), timely, and flexible allowing students to move in and out of intervention/enrichment as needed.</w:t>
      </w:r>
    </w:p>
    <w:p w14:paraId="52A51E47" w14:textId="77777777" w:rsidR="0022643E" w:rsidRPr="0022643E" w:rsidRDefault="0022643E" w:rsidP="0022643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22643E">
        <w:rPr>
          <w:sz w:val="24"/>
          <w:szCs w:val="24"/>
        </w:rPr>
        <w:t>I can ensure that the plan for intervention and enrichment provides that the students most in need of focused instruction will receive it from our most experienced and competent staff.</w:t>
      </w:r>
    </w:p>
    <w:p w14:paraId="2AF6BCC9" w14:textId="77777777" w:rsidR="00ED224F" w:rsidRPr="008C039F" w:rsidRDefault="00E704BC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</w:t>
      </w:r>
      <w:r w:rsidR="005B08EE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maintain a focus on results and continuous improvement</w:t>
      </w:r>
      <w:r w:rsidR="006D6562" w:rsidRPr="008C039F">
        <w:rPr>
          <w:b/>
          <w:i/>
          <w:sz w:val="24"/>
          <w:szCs w:val="24"/>
        </w:rPr>
        <w:t xml:space="preserve"> </w:t>
      </w:r>
      <w:r w:rsidR="006D6562" w:rsidRPr="008C039F">
        <w:rPr>
          <w:b/>
          <w:i/>
          <w:color w:val="FF0000"/>
          <w:sz w:val="24"/>
          <w:szCs w:val="24"/>
        </w:rPr>
        <w:t>(</w:t>
      </w:r>
      <w:r w:rsidR="008C6FD0">
        <w:rPr>
          <w:b/>
          <w:i/>
          <w:color w:val="FF0000"/>
          <w:sz w:val="24"/>
          <w:szCs w:val="24"/>
        </w:rPr>
        <w:t>Mark)</w:t>
      </w:r>
    </w:p>
    <w:p w14:paraId="56B54049" w14:textId="77777777" w:rsidR="008C6FD0" w:rsidRDefault="008C6FD0" w:rsidP="008C6FD0">
      <w:pPr>
        <w:pStyle w:val="ListParagraph"/>
        <w:numPr>
          <w:ilvl w:val="1"/>
          <w:numId w:val="8"/>
        </w:numPr>
      </w:pPr>
      <w:r>
        <w:t>I can implement a data analysis protocol to structure team dialogue around evidence of student learning.</w:t>
      </w:r>
    </w:p>
    <w:p w14:paraId="0270257D" w14:textId="77777777" w:rsidR="008C6FD0" w:rsidRDefault="008C6FD0" w:rsidP="008C6FD0">
      <w:pPr>
        <w:pStyle w:val="ListParagraph"/>
        <w:numPr>
          <w:ilvl w:val="1"/>
          <w:numId w:val="8"/>
        </w:numPr>
      </w:pPr>
      <w:r>
        <w:t>I can support team monitoring of learning student-by-student and skill-by-skill.</w:t>
      </w:r>
    </w:p>
    <w:p w14:paraId="235ACE48" w14:textId="77777777" w:rsidR="008C6FD0" w:rsidRDefault="008C6FD0" w:rsidP="008C6FD0">
      <w:pPr>
        <w:pStyle w:val="ListParagraph"/>
        <w:numPr>
          <w:ilvl w:val="1"/>
          <w:numId w:val="8"/>
        </w:numPr>
      </w:pPr>
      <w:r>
        <w:t>I can ensure focused interventions are provided for students struggling with skills and/or content.</w:t>
      </w:r>
    </w:p>
    <w:p w14:paraId="6DA85787" w14:textId="77777777" w:rsidR="008C6FD0" w:rsidRDefault="008C6FD0" w:rsidP="008C6FD0">
      <w:pPr>
        <w:pStyle w:val="ListParagraph"/>
        <w:numPr>
          <w:ilvl w:val="1"/>
          <w:numId w:val="8"/>
        </w:numPr>
      </w:pPr>
      <w:r>
        <w:t>I can ensure teams use data to establish team-level SMART goals based on building-level SMART goals.</w:t>
      </w:r>
    </w:p>
    <w:p w14:paraId="2E5ACBC2" w14:textId="7AAEF81C" w:rsidR="00ED224F" w:rsidRPr="0022643E" w:rsidRDefault="008C6FD0" w:rsidP="0022643E">
      <w:pPr>
        <w:pStyle w:val="ListParagraph"/>
        <w:numPr>
          <w:ilvl w:val="1"/>
          <w:numId w:val="8"/>
        </w:numPr>
      </w:pPr>
      <w:r>
        <w:t>I can effectively monitor progress on established team goals.</w:t>
      </w:r>
    </w:p>
    <w:p w14:paraId="044BD0C2" w14:textId="77777777" w:rsidR="00DF656E" w:rsidRPr="004E3BA8" w:rsidRDefault="00DF656E" w:rsidP="00DF656E">
      <w:pPr>
        <w:pStyle w:val="ListParagraph"/>
        <w:rPr>
          <w:sz w:val="24"/>
          <w:szCs w:val="24"/>
        </w:rPr>
      </w:pPr>
    </w:p>
    <w:sectPr w:rsidR="00DF656E" w:rsidRPr="004E3BA8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01B9"/>
    <w:multiLevelType w:val="hybridMultilevel"/>
    <w:tmpl w:val="A19AF7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510853"/>
    <w:multiLevelType w:val="hybridMultilevel"/>
    <w:tmpl w:val="24E6F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FF0376"/>
    <w:multiLevelType w:val="hybridMultilevel"/>
    <w:tmpl w:val="DE5A9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07FDA"/>
    <w:multiLevelType w:val="hybridMultilevel"/>
    <w:tmpl w:val="19763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C5F3A"/>
    <w:multiLevelType w:val="hybridMultilevel"/>
    <w:tmpl w:val="081A2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26DD9"/>
    <w:multiLevelType w:val="hybridMultilevel"/>
    <w:tmpl w:val="80C22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206F47"/>
    <w:multiLevelType w:val="hybridMultilevel"/>
    <w:tmpl w:val="999A2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670242"/>
    <w:multiLevelType w:val="hybridMultilevel"/>
    <w:tmpl w:val="B9AC8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414BB"/>
    <w:multiLevelType w:val="hybridMultilevel"/>
    <w:tmpl w:val="96327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49723F"/>
    <w:multiLevelType w:val="hybridMultilevel"/>
    <w:tmpl w:val="24C4F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A8"/>
    <w:rsid w:val="00064C2C"/>
    <w:rsid w:val="00135B01"/>
    <w:rsid w:val="001557B2"/>
    <w:rsid w:val="00174D10"/>
    <w:rsid w:val="001C2224"/>
    <w:rsid w:val="001E278F"/>
    <w:rsid w:val="0022643E"/>
    <w:rsid w:val="004E3BA8"/>
    <w:rsid w:val="005248F8"/>
    <w:rsid w:val="005A3491"/>
    <w:rsid w:val="005A5BFE"/>
    <w:rsid w:val="005B08EE"/>
    <w:rsid w:val="005E5E6E"/>
    <w:rsid w:val="00664554"/>
    <w:rsid w:val="006918E6"/>
    <w:rsid w:val="00696BD3"/>
    <w:rsid w:val="006D6562"/>
    <w:rsid w:val="006F204D"/>
    <w:rsid w:val="00856A95"/>
    <w:rsid w:val="008C039F"/>
    <w:rsid w:val="008C6FD0"/>
    <w:rsid w:val="00A361C1"/>
    <w:rsid w:val="00A64F35"/>
    <w:rsid w:val="00A95411"/>
    <w:rsid w:val="00AE486F"/>
    <w:rsid w:val="00AE7F3D"/>
    <w:rsid w:val="00B05441"/>
    <w:rsid w:val="00BC2961"/>
    <w:rsid w:val="00BE63FB"/>
    <w:rsid w:val="00C7482E"/>
    <w:rsid w:val="00DF656E"/>
    <w:rsid w:val="00E11A47"/>
    <w:rsid w:val="00E53093"/>
    <w:rsid w:val="00E66338"/>
    <w:rsid w:val="00E704BC"/>
    <w:rsid w:val="00E9332D"/>
    <w:rsid w:val="00EA5D6B"/>
    <w:rsid w:val="00EC159D"/>
    <w:rsid w:val="00ED224F"/>
    <w:rsid w:val="00EE4C74"/>
    <w:rsid w:val="00F34D66"/>
    <w:rsid w:val="00F5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9864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3B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3B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844</Words>
  <Characters>4815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Heather Davis Schmidt</cp:lastModifiedBy>
  <cp:revision>2</cp:revision>
  <dcterms:created xsi:type="dcterms:W3CDTF">2013-08-25T17:26:00Z</dcterms:created>
  <dcterms:modified xsi:type="dcterms:W3CDTF">2013-08-25T17:26:00Z</dcterms:modified>
</cp:coreProperties>
</file>